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240" w:lineRule="auto"/>
        <w:jc w:val="center"/>
        <w:textAlignment w:val="auto"/>
        <w:outlineLvl w:val="0"/>
        <w:rPr>
          <w:rFonts w:eastAsia="黑体"/>
          <w:kern w:val="44"/>
          <w:sz w:val="32"/>
          <w:szCs w:val="44"/>
        </w:rPr>
      </w:pPr>
      <w:bookmarkStart w:id="0" w:name="_Toc83652479"/>
      <w:r>
        <w:rPr>
          <w:rFonts w:eastAsia="黑体"/>
          <w:kern w:val="44"/>
          <w:sz w:val="32"/>
          <w:szCs w:val="44"/>
        </w:rPr>
        <w:t>安全评价报告网上公开信息表</w:t>
      </w:r>
      <w:bookmarkEnd w:id="0"/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1463"/>
        <w:gridCol w:w="2204"/>
        <w:gridCol w:w="675"/>
        <w:gridCol w:w="423"/>
        <w:gridCol w:w="2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安全评价机构名称</w:t>
            </w:r>
          </w:p>
        </w:tc>
        <w:tc>
          <w:tcPr>
            <w:tcW w:w="3667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河南中咨安全工程师事务所有限公司</w:t>
            </w:r>
          </w:p>
        </w:tc>
        <w:tc>
          <w:tcPr>
            <w:tcW w:w="109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资质证号</w:t>
            </w:r>
          </w:p>
        </w:tc>
        <w:tc>
          <w:tcPr>
            <w:tcW w:w="2403" w:type="dxa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APJ-（</w:t>
            </w:r>
            <w:r>
              <w:rPr>
                <w:rFonts w:hint="eastAsia"/>
                <w:sz w:val="21"/>
                <w:szCs w:val="21"/>
              </w:rPr>
              <w:t>豫</w:t>
            </w:r>
            <w:r>
              <w:rPr>
                <w:sz w:val="21"/>
                <w:szCs w:val="21"/>
              </w:rPr>
              <w:t>）-016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安全评价项目名称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zh-CN" w:eastAsia="zh-CN"/>
              </w:rPr>
              <w:t>桐柏县万安光源材料有限公司氧气充装站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安全现状评价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报告编号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豫安评2022060243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安全评价项目简介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pStyle w:val="6"/>
              <w:ind w:firstLine="56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cs="Times New Roman"/>
                <w:bCs/>
                <w:sz w:val="22"/>
                <w:szCs w:val="22"/>
              </w:rPr>
              <w:t>桐柏县万安光源材料有限公司氧气充装站成立于2010年</w:t>
            </w:r>
            <w:r>
              <w:rPr>
                <w:rFonts w:ascii="Times New Roman" w:cs="Times New Roman"/>
                <w:bCs/>
                <w:sz w:val="22"/>
                <w:szCs w:val="22"/>
                <w:lang w:val="en-US"/>
              </w:rPr>
              <w:t>0</w:t>
            </w:r>
            <w:r>
              <w:rPr>
                <w:rFonts w:ascii="Times New Roman" w:cs="Times New Roman"/>
                <w:bCs/>
                <w:sz w:val="22"/>
                <w:szCs w:val="22"/>
              </w:rPr>
              <w:t>6月</w:t>
            </w:r>
            <w:r>
              <w:rPr>
                <w:rFonts w:ascii="Times New Roman" w:cs="Times New Roman"/>
                <w:bCs/>
                <w:sz w:val="22"/>
                <w:szCs w:val="22"/>
                <w:lang w:val="en-US"/>
              </w:rPr>
              <w:t>04日</w:t>
            </w:r>
            <w:r>
              <w:rPr>
                <w:rFonts w:ascii="Times New Roman" w:cs="Times New Roman"/>
                <w:bCs/>
                <w:sz w:val="22"/>
                <w:szCs w:val="22"/>
              </w:rPr>
              <w:t>，位于南阳市桐柏县埠江镇江河村。占地面积</w:t>
            </w:r>
            <w:r>
              <w:rPr>
                <w:rFonts w:ascii="Times New Roman" w:cs="Times New Roman"/>
                <w:bCs/>
                <w:sz w:val="22"/>
                <w:szCs w:val="22"/>
                <w:lang w:val="en-US"/>
              </w:rPr>
              <w:t>2275m</w:t>
            </w:r>
            <w:r>
              <w:rPr>
                <w:rFonts w:ascii="Times New Roman" w:cs="Times New Roman"/>
                <w:bCs/>
                <w:sz w:val="22"/>
                <w:szCs w:val="22"/>
                <w:vertAlign w:val="superscript"/>
                <w:lang w:val="en-US"/>
              </w:rPr>
              <w:t>2</w:t>
            </w:r>
            <w:r>
              <w:rPr>
                <w:rFonts w:ascii="Times New Roman" w:cs="Times New Roman"/>
                <w:bCs/>
                <w:sz w:val="22"/>
                <w:szCs w:val="22"/>
              </w:rPr>
              <w:t>。法定代表人刘金文。现有员工</w:t>
            </w:r>
            <w:r>
              <w:rPr>
                <w:rFonts w:ascii="Times New Roman" w:cs="Times New Roman"/>
                <w:bCs/>
                <w:sz w:val="22"/>
                <w:szCs w:val="22"/>
                <w:lang w:val="en-US"/>
              </w:rPr>
              <w:t>8</w:t>
            </w:r>
            <w:r>
              <w:rPr>
                <w:rFonts w:ascii="Times New Roman" w:cs="Times New Roman"/>
                <w:bCs/>
                <w:sz w:val="22"/>
                <w:szCs w:val="22"/>
              </w:rPr>
              <w:t>人。是专业从事工业氧</w:t>
            </w:r>
            <w:r>
              <w:rPr>
                <w:rFonts w:hint="eastAsia"/>
                <w:sz w:val="22"/>
                <w:szCs w:val="22"/>
                <w:lang w:val="en-US"/>
              </w:rPr>
              <w:t>气</w:t>
            </w:r>
            <w:r>
              <w:rPr>
                <w:rFonts w:ascii="Times New Roman" w:cs="Times New Roman"/>
                <w:bCs/>
                <w:sz w:val="22"/>
                <w:szCs w:val="22"/>
              </w:rPr>
              <w:t>充装的企业。主要</w:t>
            </w:r>
            <w:r>
              <w:rPr>
                <w:rFonts w:ascii="Times New Roman" w:cs="Times New Roman"/>
                <w:bCs/>
                <w:sz w:val="22"/>
                <w:szCs w:val="22"/>
                <w:lang w:val="en-US"/>
              </w:rPr>
              <w:t>充装</w:t>
            </w:r>
            <w:r>
              <w:rPr>
                <w:rFonts w:ascii="Times New Roman" w:cs="Times New Roman"/>
                <w:bCs/>
                <w:sz w:val="22"/>
                <w:szCs w:val="22"/>
              </w:rPr>
              <w:t>能力：年充装氧气</w:t>
            </w:r>
            <w:r>
              <w:rPr>
                <w:rFonts w:ascii="Times New Roman" w:cs="Times New Roman"/>
                <w:bCs/>
                <w:sz w:val="22"/>
                <w:szCs w:val="22"/>
                <w:lang w:val="en-US"/>
              </w:rPr>
              <w:t>50</w:t>
            </w:r>
            <w:r>
              <w:rPr>
                <w:rFonts w:ascii="Times New Roman" w:cs="Times New Roman"/>
                <w:bCs/>
                <w:sz w:val="22"/>
                <w:szCs w:val="22"/>
              </w:rPr>
              <w:t>万瓶。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桐柏县万安光源材料有限公司氧气充装站于201</w:t>
            </w:r>
            <w:r>
              <w:rPr>
                <w:rFonts w:ascii="Times New Roman" w:cs="Times New Roman"/>
                <w:bCs/>
                <w:sz w:val="21"/>
                <w:szCs w:val="21"/>
                <w:lang w:val="en-US"/>
              </w:rPr>
              <w:t>9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年</w:t>
            </w:r>
            <w:r>
              <w:rPr>
                <w:rFonts w:ascii="Times New Roman" w:cs="Times New Roman"/>
                <w:bCs/>
                <w:sz w:val="21"/>
                <w:szCs w:val="21"/>
                <w:lang w:val="en-US"/>
              </w:rPr>
              <w:t>8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月取得《</w:t>
            </w:r>
            <w:r>
              <w:rPr>
                <w:rFonts w:ascii="Times New Roman" w:cs="Times New Roman"/>
                <w:bCs/>
                <w:sz w:val="21"/>
                <w:szCs w:val="21"/>
                <w:lang w:val="en-US"/>
              </w:rPr>
              <w:t>危险化学品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经营许可</w:t>
            </w:r>
            <w:r>
              <w:rPr>
                <w:rFonts w:ascii="Times New Roman" w:cs="Times New Roman"/>
                <w:bCs/>
                <w:sz w:val="21"/>
                <w:szCs w:val="21"/>
                <w:lang w:val="en-US"/>
              </w:rPr>
              <w:t>证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》，</w:t>
            </w:r>
            <w:r>
              <w:rPr>
                <w:rFonts w:ascii="Times New Roman" w:cs="Times New Roman"/>
                <w:bCs/>
                <w:sz w:val="21"/>
                <w:szCs w:val="21"/>
                <w:lang w:val="en-US"/>
              </w:rPr>
              <w:t>编号：宛危化经字【2019】1023号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，有效期至</w:t>
            </w:r>
            <w:r>
              <w:rPr>
                <w:rFonts w:ascii="Times New Roman" w:cs="Times New Roman"/>
                <w:bCs/>
                <w:sz w:val="21"/>
                <w:szCs w:val="21"/>
                <w:lang w:val="en-US"/>
              </w:rPr>
              <w:t>2022年8月25日，</w:t>
            </w:r>
            <w:r>
              <w:rPr>
                <w:rFonts w:ascii="Times New Roman" w:cs="Times New Roman"/>
                <w:bCs/>
                <w:sz w:val="21"/>
                <w:szCs w:val="21"/>
              </w:rPr>
              <w:t>许可范围：</w:t>
            </w:r>
            <w:r>
              <w:rPr>
                <w:rFonts w:ascii="Times New Roman" w:cs="Times New Roman"/>
                <w:bCs/>
                <w:sz w:val="21"/>
                <w:szCs w:val="21"/>
                <w:lang w:val="en-US"/>
              </w:rPr>
              <w:t>氧[压缩的]40升*50万瓶/年。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安全评价结论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360" w:lineRule="auto"/>
              <w:ind w:firstLine="560"/>
              <w:rPr>
                <w:rFonts w:hint="eastAsia"/>
                <w:sz w:val="21"/>
                <w:szCs w:val="21"/>
              </w:rPr>
            </w:pPr>
            <w:r>
              <w:rPr>
                <w:rFonts w:ascii="Times New Roman" w:hAnsi="Times New Roman"/>
                <w:bCs w:val="0"/>
                <w:color w:val="000000"/>
                <w:sz w:val="21"/>
                <w:szCs w:val="20"/>
              </w:rPr>
              <w:t>桐柏县万安光源材料有限公司氧气充装站，在证照文件、安全管理制度、从业人员、管理组织、仓储场所、仓储设施、装卸操作、电气安全、消防设施等方面基本符合《危险化学品管理条例》、《危险化学品经营企业安全技术基本要求》GB18265-2019及《河南省危险化学品经营单位现状安全评价细则（试行）》国家有关规定和技术标准，具备了有仓储批发经营危险化学品的经营条件。通过采用安全检查表法进行安全评价，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除不涉及项目外，其余项全部合格。对照评定标准，对</w:t>
            </w:r>
            <w:r>
              <w:rPr>
                <w:rFonts w:ascii="Times New Roman" w:hAnsi="Times New Roman"/>
                <w:bCs w:val="0"/>
                <w:color w:val="000000"/>
                <w:sz w:val="21"/>
                <w:szCs w:val="20"/>
              </w:rPr>
              <w:t>桐柏县万安光源材料有限公司氧气充装站工业气体充装系统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的安全评价结论为：</w:t>
            </w:r>
            <w:r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符合有仓储危险化学品经营单位安全生产条件。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评价类别（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7168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预评价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验收评价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sz w:val="21"/>
                <w:szCs w:val="21"/>
              </w:rPr>
              <w:t>现状评价</w:t>
            </w:r>
            <w:r>
              <w:rPr>
                <w:rFonts w:hint="eastAsia" w:ascii="宋体" w:hAnsi="宋体"/>
                <w:sz w:val="21"/>
                <w:szCs w:val="21"/>
              </w:rPr>
              <w:t>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 其他安全评价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安全评价项目组长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报告审核人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朱义辉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技术负责人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王宏伟</w:t>
            </w:r>
            <w:bookmarkStart w:id="1" w:name="_GoBack"/>
            <w:bookmarkEnd w:id="1"/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过程控制负责人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贺克永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评价报告编制人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参与评价工作的安全评价师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职业证书编号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资质等级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0800000000202893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1100000000303024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李振都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1100000000301436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  <w:t>程利平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  <w:t>1100000000202054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Calibri" w:hAnsi="Calibri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张静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0800000000202509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参与评价工作的技术专家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 名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现场开展安全评价工作情况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人员名单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到现场开展安全评价工作的时间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到现场主要任务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左振如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2022.04.16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看现场、协调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41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祁岩峰</w:t>
            </w:r>
          </w:p>
        </w:tc>
        <w:tc>
          <w:tcPr>
            <w:tcW w:w="287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2022.04.16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看现场、收集资料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NzVjYjRmMTI0ZTJjMGNlZTljZTNlODg0OTc3YjEifQ=="/>
  </w:docVars>
  <w:rsids>
    <w:rsidRoot w:val="00000000"/>
    <w:rsid w:val="01256319"/>
    <w:rsid w:val="01C3223C"/>
    <w:rsid w:val="55CB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 Indent 2"/>
    <w:basedOn w:val="1"/>
    <w:qFormat/>
    <w:uiPriority w:val="0"/>
    <w:pPr>
      <w:tabs>
        <w:tab w:val="left" w:pos="360"/>
      </w:tabs>
      <w:ind w:firstLine="549" w:firstLineChars="200"/>
    </w:pPr>
    <w:rPr>
      <w:rFonts w:ascii="宋体" w:hAnsi="宋体"/>
      <w:bCs/>
      <w:sz w:val="28"/>
      <w:szCs w:val="28"/>
    </w:rPr>
  </w:style>
  <w:style w:type="paragraph" w:customStyle="1" w:styleId="6">
    <w:name w:val="4"/>
    <w:basedOn w:val="1"/>
    <w:qFormat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ascii="宋体" w:eastAsia="宋体" w:cs="宋体"/>
      <w:color w:val="000000"/>
      <w:kern w:val="2"/>
      <w:sz w:val="28"/>
      <w:szCs w:val="28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770</Words>
  <Characters>977</Characters>
  <Lines>0</Lines>
  <Paragraphs>0</Paragraphs>
  <TotalTime>0</TotalTime>
  <ScaleCrop>false</ScaleCrop>
  <LinksUpToDate>false</LinksUpToDate>
  <CharactersWithSpaces>992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2022-06-25T09:27:00Z</dcterms:created>
  <dc:creator>Administrator</dc:creator>
  <cp:lastModifiedBy>如果可以</cp:lastModifiedBy>
  <dcterms:modified xsi:type="dcterms:W3CDTF">2023-01-10T10:38:24Z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7A790F6ABD9447188772E48B90BE0E23</vt:lpwstr>
  </property>
</Properties>
</file>