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49BB">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3A5B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34EF399">
            <w:pPr>
              <w:spacing w:line="280" w:lineRule="exact"/>
              <w:jc w:val="center"/>
              <w:rPr>
                <w:sz w:val="21"/>
                <w:szCs w:val="21"/>
              </w:rPr>
            </w:pPr>
            <w:r>
              <w:rPr>
                <w:sz w:val="21"/>
                <w:szCs w:val="21"/>
              </w:rPr>
              <w:t>安全评价机构名称</w:t>
            </w:r>
          </w:p>
        </w:tc>
        <w:tc>
          <w:tcPr>
            <w:tcW w:w="3667" w:type="dxa"/>
            <w:gridSpan w:val="2"/>
            <w:noWrap w:val="0"/>
            <w:vAlign w:val="center"/>
          </w:tcPr>
          <w:p w14:paraId="34DAA722">
            <w:pPr>
              <w:spacing w:line="280" w:lineRule="exact"/>
              <w:rPr>
                <w:sz w:val="21"/>
                <w:szCs w:val="21"/>
              </w:rPr>
            </w:pPr>
            <w:r>
              <w:rPr>
                <w:sz w:val="21"/>
                <w:szCs w:val="21"/>
              </w:rPr>
              <w:t>河南中咨安全工程师事务所有限公司</w:t>
            </w:r>
          </w:p>
        </w:tc>
        <w:tc>
          <w:tcPr>
            <w:tcW w:w="1098" w:type="dxa"/>
            <w:gridSpan w:val="2"/>
            <w:noWrap w:val="0"/>
            <w:vAlign w:val="center"/>
          </w:tcPr>
          <w:p w14:paraId="5E535998">
            <w:pPr>
              <w:spacing w:line="280" w:lineRule="exact"/>
              <w:rPr>
                <w:sz w:val="21"/>
                <w:szCs w:val="21"/>
              </w:rPr>
            </w:pPr>
            <w:r>
              <w:rPr>
                <w:sz w:val="21"/>
                <w:szCs w:val="21"/>
              </w:rPr>
              <w:t>资质证号</w:t>
            </w:r>
          </w:p>
        </w:tc>
        <w:tc>
          <w:tcPr>
            <w:tcW w:w="2403" w:type="dxa"/>
            <w:noWrap w:val="0"/>
            <w:vAlign w:val="center"/>
          </w:tcPr>
          <w:p w14:paraId="59AF3357">
            <w:pPr>
              <w:spacing w:line="280" w:lineRule="exact"/>
              <w:rPr>
                <w:sz w:val="21"/>
                <w:szCs w:val="21"/>
              </w:rPr>
            </w:pPr>
            <w:r>
              <w:rPr>
                <w:sz w:val="21"/>
                <w:szCs w:val="21"/>
              </w:rPr>
              <w:t>APJ-（</w:t>
            </w:r>
            <w:r>
              <w:rPr>
                <w:rFonts w:hint="eastAsia"/>
                <w:sz w:val="21"/>
                <w:szCs w:val="21"/>
              </w:rPr>
              <w:t>豫</w:t>
            </w:r>
            <w:r>
              <w:rPr>
                <w:sz w:val="21"/>
                <w:szCs w:val="21"/>
              </w:rPr>
              <w:t>）-016</w:t>
            </w:r>
          </w:p>
        </w:tc>
      </w:tr>
      <w:tr w14:paraId="239D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07D5CD3">
            <w:pPr>
              <w:spacing w:line="280" w:lineRule="exact"/>
              <w:jc w:val="center"/>
              <w:rPr>
                <w:sz w:val="21"/>
                <w:szCs w:val="21"/>
              </w:rPr>
            </w:pPr>
            <w:r>
              <w:rPr>
                <w:sz w:val="21"/>
                <w:szCs w:val="21"/>
              </w:rPr>
              <w:t>安全评价项目名称</w:t>
            </w:r>
          </w:p>
        </w:tc>
        <w:tc>
          <w:tcPr>
            <w:tcW w:w="7168" w:type="dxa"/>
            <w:gridSpan w:val="5"/>
            <w:noWrap w:val="0"/>
            <w:vAlign w:val="center"/>
          </w:tcPr>
          <w:p w14:paraId="587E0A39">
            <w:pPr>
              <w:spacing w:line="280" w:lineRule="exact"/>
              <w:jc w:val="center"/>
              <w:rPr>
                <w:sz w:val="21"/>
                <w:szCs w:val="21"/>
              </w:rPr>
            </w:pPr>
            <w:r>
              <w:rPr>
                <w:rFonts w:hint="eastAsia"/>
                <w:sz w:val="21"/>
                <w:szCs w:val="21"/>
                <w:lang w:val="zh-CN" w:eastAsia="zh-CN"/>
              </w:rPr>
              <w:t>西峡县东湖不锈钢焊接有限公司</w:t>
            </w:r>
            <w:r>
              <w:rPr>
                <w:rFonts w:hint="eastAsia"/>
                <w:sz w:val="21"/>
                <w:szCs w:val="21"/>
                <w:lang w:val="en-US" w:eastAsia="zh-CN"/>
              </w:rPr>
              <w:t>安全现状评价</w:t>
            </w:r>
          </w:p>
        </w:tc>
      </w:tr>
      <w:tr w14:paraId="54E4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170D4737">
            <w:pPr>
              <w:spacing w:line="280" w:lineRule="exact"/>
              <w:jc w:val="center"/>
              <w:rPr>
                <w:sz w:val="21"/>
                <w:szCs w:val="21"/>
              </w:rPr>
            </w:pPr>
            <w:r>
              <w:rPr>
                <w:rFonts w:hint="eastAsia"/>
                <w:sz w:val="21"/>
                <w:szCs w:val="21"/>
              </w:rPr>
              <w:t>报告编号</w:t>
            </w:r>
          </w:p>
        </w:tc>
        <w:tc>
          <w:tcPr>
            <w:tcW w:w="7168" w:type="dxa"/>
            <w:gridSpan w:val="5"/>
            <w:noWrap w:val="0"/>
            <w:vAlign w:val="center"/>
          </w:tcPr>
          <w:p w14:paraId="0C168265">
            <w:pPr>
              <w:spacing w:line="280" w:lineRule="exact"/>
              <w:jc w:val="center"/>
              <w:rPr>
                <w:rFonts w:hint="eastAsia" w:eastAsia="宋体"/>
                <w:sz w:val="21"/>
                <w:szCs w:val="21"/>
                <w:lang w:eastAsia="zh-CN"/>
              </w:rPr>
            </w:pPr>
            <w:r>
              <w:rPr>
                <w:rFonts w:hint="eastAsia"/>
                <w:sz w:val="21"/>
                <w:szCs w:val="21"/>
                <w:lang w:eastAsia="zh-CN"/>
              </w:rPr>
              <w:t>豫安评2023080070</w:t>
            </w:r>
          </w:p>
        </w:tc>
      </w:tr>
      <w:tr w14:paraId="5A70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jc w:val="center"/>
        </w:trPr>
        <w:tc>
          <w:tcPr>
            <w:tcW w:w="1941" w:type="dxa"/>
            <w:noWrap w:val="0"/>
            <w:vAlign w:val="center"/>
          </w:tcPr>
          <w:p w14:paraId="276E9442">
            <w:pPr>
              <w:spacing w:line="280" w:lineRule="exact"/>
              <w:jc w:val="center"/>
              <w:rPr>
                <w:sz w:val="21"/>
                <w:szCs w:val="21"/>
              </w:rPr>
            </w:pPr>
            <w:r>
              <w:rPr>
                <w:sz w:val="21"/>
                <w:szCs w:val="21"/>
              </w:rPr>
              <w:t>安全评价项目简介</w:t>
            </w:r>
          </w:p>
        </w:tc>
        <w:tc>
          <w:tcPr>
            <w:tcW w:w="7168" w:type="dxa"/>
            <w:gridSpan w:val="5"/>
            <w:noWrap w:val="0"/>
            <w:vAlign w:val="center"/>
          </w:tcPr>
          <w:p w14:paraId="4618C9B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bCs/>
                <w:sz w:val="22"/>
                <w:szCs w:val="28"/>
              </w:rPr>
            </w:pPr>
            <w:r>
              <w:rPr>
                <w:bCs/>
                <w:sz w:val="22"/>
                <w:szCs w:val="28"/>
              </w:rPr>
              <w:t>西峡县东湖不锈钢焊接有限公司成立于2001年6月，是一家民营股份制企业。公司位于西峡县城仲景路。法定代表人陈兵，注册资金1000万元，现有员工30人，主要从事不锈钢材料的加工、销售业务。其下属的工业气体充装车间位于西峡县回车镇工业园区，占地面积6.769亩，现有员工12人，其中专职安全管理人员</w:t>
            </w:r>
            <w:r>
              <w:rPr>
                <w:rFonts w:hint="eastAsia"/>
                <w:bCs/>
                <w:sz w:val="22"/>
                <w:szCs w:val="28"/>
                <w:lang w:val="en-US" w:eastAsia="zh-CN"/>
              </w:rPr>
              <w:t>1</w:t>
            </w:r>
            <w:r>
              <w:rPr>
                <w:bCs/>
                <w:sz w:val="22"/>
                <w:szCs w:val="28"/>
              </w:rPr>
              <w:t>名。是专业从事工业氧、氩及二氧化碳气体充装的生产企业。</w:t>
            </w:r>
          </w:p>
          <w:p w14:paraId="06105E93">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584"/>
              <w:textAlignment w:val="auto"/>
              <w:rPr>
                <w:rFonts w:hint="eastAsia"/>
                <w:sz w:val="21"/>
                <w:szCs w:val="21"/>
              </w:rPr>
            </w:pPr>
            <w:r>
              <w:rPr>
                <w:bCs/>
                <w:sz w:val="22"/>
                <w:szCs w:val="28"/>
              </w:rPr>
              <w:t>西峡县东湖不锈钢焊接有限公司于</w:t>
            </w:r>
            <w:r>
              <w:rPr>
                <w:bCs/>
                <w:color w:val="000000"/>
                <w:sz w:val="22"/>
                <w:szCs w:val="28"/>
              </w:rPr>
              <w:t>2020年09月取得《危险化学品经营许可证》，编号：宛危化经字【2020】1113号，有效期至2023年9月20日，</w:t>
            </w:r>
            <w:r>
              <w:rPr>
                <w:bCs/>
                <w:sz w:val="22"/>
                <w:szCs w:val="28"/>
              </w:rPr>
              <w:t>许可范围：</w:t>
            </w:r>
            <w:r>
              <w:rPr>
                <w:sz w:val="22"/>
                <w:szCs w:val="28"/>
              </w:rPr>
              <w:t>氧[</w:t>
            </w:r>
            <w:r>
              <w:rPr>
                <w:rFonts w:hint="eastAsia" w:eastAsia="宋体" w:cs="Times New Roman"/>
                <w:b w:val="0"/>
                <w:bCs w:val="0"/>
                <w:sz w:val="21"/>
                <w:szCs w:val="21"/>
                <w:lang w:eastAsia="zh-CN"/>
              </w:rPr>
              <w:t>压缩</w:t>
            </w:r>
            <w:r>
              <w:rPr>
                <w:sz w:val="22"/>
                <w:szCs w:val="28"/>
              </w:rPr>
              <w:t>的]、氩[压缩的]、二氧化碳[液化的]</w:t>
            </w:r>
            <w:r>
              <w:rPr>
                <w:bCs/>
                <w:sz w:val="22"/>
                <w:szCs w:val="28"/>
              </w:rPr>
              <w:t>。</w:t>
            </w:r>
          </w:p>
        </w:tc>
      </w:tr>
      <w:tr w14:paraId="3539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5D15D1A5">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5ECCF7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b w:val="0"/>
                <w:bCs w:val="0"/>
                <w:sz w:val="21"/>
                <w:szCs w:val="21"/>
                <w:lang w:eastAsia="zh-CN"/>
              </w:rPr>
              <w:t>西峡县东湖不锈钢焊接有限公司，在证照文件、安全管理制度、从业人员、管理组织、仓储场所、仓储设施、装卸操作、电气安全、消防设施等方面基本符合《危险化学品管理条例》、《危险化学品经营企业安全技术基本要求》GB18265-2019及《河南省危险化学品经营单位现状安全评价细则（试行）》国家有关规定和技术标准，具备了有仓储批发经营危险化学品的经营条件。通过采用安全检查表法进行安全评价，除不涉及项目外，其余项全部合格。对照评定标准，对西峡县东湖不锈钢焊接有限公司工业气体充装系统的安全评价结论为：符合有仓储危险化学品经营单位安全生产条件。</w:t>
            </w:r>
          </w:p>
        </w:tc>
      </w:tr>
      <w:tr w14:paraId="2E0A8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AE9E999">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53B32B5C">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30858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8628D21">
            <w:pPr>
              <w:spacing w:line="280" w:lineRule="exact"/>
              <w:jc w:val="center"/>
              <w:rPr>
                <w:sz w:val="21"/>
                <w:szCs w:val="21"/>
              </w:rPr>
            </w:pPr>
            <w:r>
              <w:rPr>
                <w:sz w:val="21"/>
                <w:szCs w:val="21"/>
              </w:rPr>
              <w:t>安全评价项目组长</w:t>
            </w:r>
          </w:p>
        </w:tc>
        <w:tc>
          <w:tcPr>
            <w:tcW w:w="1463" w:type="dxa"/>
            <w:noWrap w:val="0"/>
            <w:vAlign w:val="center"/>
          </w:tcPr>
          <w:p w14:paraId="723FEC4A">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376C2369">
            <w:pPr>
              <w:spacing w:line="280" w:lineRule="exact"/>
              <w:jc w:val="center"/>
              <w:rPr>
                <w:sz w:val="21"/>
                <w:szCs w:val="21"/>
              </w:rPr>
            </w:pPr>
            <w:r>
              <w:rPr>
                <w:sz w:val="21"/>
                <w:szCs w:val="21"/>
              </w:rPr>
              <w:t>报告审核人</w:t>
            </w:r>
          </w:p>
        </w:tc>
        <w:tc>
          <w:tcPr>
            <w:tcW w:w="2826" w:type="dxa"/>
            <w:gridSpan w:val="2"/>
            <w:noWrap w:val="0"/>
            <w:vAlign w:val="center"/>
          </w:tcPr>
          <w:p w14:paraId="76D59777">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48A88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5CACE6D">
            <w:pPr>
              <w:spacing w:line="280" w:lineRule="exact"/>
              <w:jc w:val="center"/>
              <w:rPr>
                <w:sz w:val="21"/>
                <w:szCs w:val="21"/>
              </w:rPr>
            </w:pPr>
            <w:r>
              <w:rPr>
                <w:sz w:val="21"/>
                <w:szCs w:val="21"/>
              </w:rPr>
              <w:t>技术负责人</w:t>
            </w:r>
          </w:p>
        </w:tc>
        <w:tc>
          <w:tcPr>
            <w:tcW w:w="1463" w:type="dxa"/>
            <w:noWrap w:val="0"/>
            <w:vAlign w:val="center"/>
          </w:tcPr>
          <w:p w14:paraId="3B15BC5E">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62542067">
            <w:pPr>
              <w:spacing w:line="280" w:lineRule="exact"/>
              <w:jc w:val="center"/>
              <w:rPr>
                <w:sz w:val="21"/>
                <w:szCs w:val="21"/>
              </w:rPr>
            </w:pPr>
            <w:r>
              <w:rPr>
                <w:sz w:val="21"/>
                <w:szCs w:val="21"/>
              </w:rPr>
              <w:t>过程控制负责人</w:t>
            </w:r>
          </w:p>
        </w:tc>
        <w:tc>
          <w:tcPr>
            <w:tcW w:w="2826" w:type="dxa"/>
            <w:gridSpan w:val="2"/>
            <w:noWrap w:val="0"/>
            <w:vAlign w:val="center"/>
          </w:tcPr>
          <w:p w14:paraId="03C55972">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531F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D34BBBF">
            <w:pPr>
              <w:spacing w:line="280" w:lineRule="exact"/>
              <w:jc w:val="center"/>
              <w:rPr>
                <w:sz w:val="21"/>
                <w:szCs w:val="21"/>
              </w:rPr>
            </w:pPr>
            <w:r>
              <w:rPr>
                <w:sz w:val="21"/>
                <w:szCs w:val="21"/>
              </w:rPr>
              <w:t>评价报告编制人</w:t>
            </w:r>
          </w:p>
        </w:tc>
        <w:tc>
          <w:tcPr>
            <w:tcW w:w="1463" w:type="dxa"/>
            <w:noWrap w:val="0"/>
            <w:vAlign w:val="center"/>
          </w:tcPr>
          <w:p w14:paraId="10DF5754">
            <w:pPr>
              <w:spacing w:line="280" w:lineRule="exact"/>
              <w:jc w:val="center"/>
              <w:rPr>
                <w:sz w:val="21"/>
                <w:szCs w:val="21"/>
              </w:rPr>
            </w:pPr>
            <w:r>
              <w:rPr>
                <w:sz w:val="21"/>
                <w:szCs w:val="21"/>
              </w:rPr>
              <w:t>姓 名</w:t>
            </w:r>
          </w:p>
        </w:tc>
        <w:tc>
          <w:tcPr>
            <w:tcW w:w="2879" w:type="dxa"/>
            <w:gridSpan w:val="2"/>
            <w:noWrap w:val="0"/>
            <w:vAlign w:val="center"/>
          </w:tcPr>
          <w:p w14:paraId="715D4E28">
            <w:pPr>
              <w:spacing w:line="280" w:lineRule="exact"/>
              <w:jc w:val="center"/>
              <w:rPr>
                <w:sz w:val="21"/>
                <w:szCs w:val="21"/>
              </w:rPr>
            </w:pPr>
            <w:r>
              <w:rPr>
                <w:sz w:val="21"/>
                <w:szCs w:val="21"/>
              </w:rPr>
              <w:t>职业证书编号</w:t>
            </w:r>
          </w:p>
        </w:tc>
        <w:tc>
          <w:tcPr>
            <w:tcW w:w="2826" w:type="dxa"/>
            <w:gridSpan w:val="2"/>
            <w:noWrap w:val="0"/>
            <w:vAlign w:val="center"/>
          </w:tcPr>
          <w:p w14:paraId="1B4AB2C6">
            <w:pPr>
              <w:spacing w:line="280" w:lineRule="exact"/>
              <w:jc w:val="center"/>
              <w:rPr>
                <w:sz w:val="21"/>
                <w:szCs w:val="21"/>
              </w:rPr>
            </w:pPr>
            <w:r>
              <w:rPr>
                <w:sz w:val="21"/>
                <w:szCs w:val="21"/>
              </w:rPr>
              <w:t>资质等级</w:t>
            </w:r>
          </w:p>
        </w:tc>
      </w:tr>
      <w:tr w14:paraId="7466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7D48A90">
            <w:pPr>
              <w:spacing w:line="280" w:lineRule="exact"/>
              <w:jc w:val="center"/>
              <w:rPr>
                <w:sz w:val="21"/>
                <w:szCs w:val="21"/>
              </w:rPr>
            </w:pPr>
          </w:p>
        </w:tc>
        <w:tc>
          <w:tcPr>
            <w:tcW w:w="1463" w:type="dxa"/>
            <w:noWrap w:val="0"/>
            <w:vAlign w:val="center"/>
          </w:tcPr>
          <w:p w14:paraId="25A9FE3D">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45DA5366">
            <w:pPr>
              <w:jc w:val="center"/>
              <w:rPr>
                <w:sz w:val="21"/>
                <w:szCs w:val="21"/>
              </w:rPr>
            </w:pPr>
            <w:r>
              <w:rPr>
                <w:rFonts w:hint="eastAsia"/>
                <w:color w:val="auto"/>
                <w:sz w:val="21"/>
                <w:szCs w:val="21"/>
              </w:rPr>
              <w:t>0800000000202893</w:t>
            </w:r>
          </w:p>
        </w:tc>
        <w:tc>
          <w:tcPr>
            <w:tcW w:w="2826" w:type="dxa"/>
            <w:gridSpan w:val="2"/>
            <w:noWrap w:val="0"/>
            <w:vAlign w:val="center"/>
          </w:tcPr>
          <w:p w14:paraId="5EEC1946">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30D5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3CBD490">
            <w:pPr>
              <w:spacing w:line="280" w:lineRule="exact"/>
              <w:jc w:val="center"/>
              <w:rPr>
                <w:sz w:val="21"/>
                <w:szCs w:val="21"/>
              </w:rPr>
            </w:pPr>
          </w:p>
        </w:tc>
        <w:tc>
          <w:tcPr>
            <w:tcW w:w="1463" w:type="dxa"/>
            <w:noWrap w:val="0"/>
            <w:vAlign w:val="center"/>
          </w:tcPr>
          <w:p w14:paraId="76D6A611">
            <w:pPr>
              <w:jc w:val="center"/>
              <w:rPr>
                <w:rFonts w:hint="eastAsia"/>
                <w:sz w:val="21"/>
                <w:szCs w:val="21"/>
              </w:rPr>
            </w:pPr>
            <w:r>
              <w:rPr>
                <w:rFonts w:hint="eastAsia"/>
                <w:color w:val="auto"/>
                <w:sz w:val="21"/>
                <w:szCs w:val="21"/>
              </w:rPr>
              <w:t>祁岩峰</w:t>
            </w:r>
          </w:p>
        </w:tc>
        <w:tc>
          <w:tcPr>
            <w:tcW w:w="2879" w:type="dxa"/>
            <w:gridSpan w:val="2"/>
            <w:noWrap w:val="0"/>
            <w:vAlign w:val="center"/>
          </w:tcPr>
          <w:p w14:paraId="03A98246">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00583EE9">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1DBF1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7172239">
            <w:pPr>
              <w:spacing w:line="280" w:lineRule="exact"/>
              <w:jc w:val="center"/>
              <w:rPr>
                <w:sz w:val="21"/>
                <w:szCs w:val="21"/>
              </w:rPr>
            </w:pPr>
          </w:p>
        </w:tc>
        <w:tc>
          <w:tcPr>
            <w:tcW w:w="1463" w:type="dxa"/>
            <w:noWrap w:val="0"/>
            <w:vAlign w:val="center"/>
          </w:tcPr>
          <w:p w14:paraId="30336D1F">
            <w:pPr>
              <w:jc w:val="center"/>
              <w:rPr>
                <w:rFonts w:hint="eastAsia"/>
                <w:sz w:val="21"/>
                <w:szCs w:val="21"/>
              </w:rPr>
            </w:pPr>
            <w:r>
              <w:rPr>
                <w:color w:val="auto"/>
                <w:sz w:val="21"/>
                <w:szCs w:val="21"/>
              </w:rPr>
              <w:t>李振都</w:t>
            </w:r>
          </w:p>
        </w:tc>
        <w:tc>
          <w:tcPr>
            <w:tcW w:w="2879" w:type="dxa"/>
            <w:gridSpan w:val="2"/>
            <w:noWrap w:val="0"/>
            <w:vAlign w:val="center"/>
          </w:tcPr>
          <w:p w14:paraId="5FD65318">
            <w:pPr>
              <w:jc w:val="center"/>
              <w:rPr>
                <w:rFonts w:hint="eastAsia"/>
                <w:sz w:val="21"/>
                <w:szCs w:val="21"/>
              </w:rPr>
            </w:pPr>
            <w:r>
              <w:rPr>
                <w:color w:val="auto"/>
                <w:sz w:val="21"/>
                <w:szCs w:val="21"/>
              </w:rPr>
              <w:t>1100000000301436</w:t>
            </w:r>
          </w:p>
        </w:tc>
        <w:tc>
          <w:tcPr>
            <w:tcW w:w="2826" w:type="dxa"/>
            <w:gridSpan w:val="2"/>
            <w:noWrap w:val="0"/>
            <w:vAlign w:val="center"/>
          </w:tcPr>
          <w:p w14:paraId="18A6A7DB">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0619A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3F87EDD">
            <w:pPr>
              <w:spacing w:line="280" w:lineRule="exact"/>
              <w:jc w:val="center"/>
              <w:rPr>
                <w:sz w:val="21"/>
                <w:szCs w:val="21"/>
              </w:rPr>
            </w:pPr>
          </w:p>
        </w:tc>
        <w:tc>
          <w:tcPr>
            <w:tcW w:w="1463" w:type="dxa"/>
            <w:noWrap w:val="0"/>
            <w:vAlign w:val="center"/>
          </w:tcPr>
          <w:p w14:paraId="48EEB6AA">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11413588">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2143BFD6">
            <w:pPr>
              <w:spacing w:line="280" w:lineRule="exact"/>
              <w:jc w:val="center"/>
              <w:rPr>
                <w:sz w:val="21"/>
                <w:szCs w:val="21"/>
              </w:rPr>
            </w:pPr>
            <w:r>
              <w:rPr>
                <w:rFonts w:hint="eastAsia"/>
                <w:sz w:val="21"/>
                <w:szCs w:val="21"/>
                <w:lang w:val="en-US" w:eastAsia="zh-CN"/>
              </w:rPr>
              <w:t>二级</w:t>
            </w:r>
          </w:p>
        </w:tc>
      </w:tr>
      <w:tr w14:paraId="53CE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3C29A13">
            <w:pPr>
              <w:spacing w:line="280" w:lineRule="exact"/>
              <w:jc w:val="center"/>
              <w:rPr>
                <w:sz w:val="21"/>
                <w:szCs w:val="21"/>
              </w:rPr>
            </w:pPr>
            <w:r>
              <w:rPr>
                <w:sz w:val="21"/>
                <w:szCs w:val="21"/>
              </w:rPr>
              <w:t>参与评价工作的安全评价师</w:t>
            </w:r>
          </w:p>
        </w:tc>
        <w:tc>
          <w:tcPr>
            <w:tcW w:w="1463" w:type="dxa"/>
            <w:noWrap w:val="0"/>
            <w:vAlign w:val="center"/>
          </w:tcPr>
          <w:p w14:paraId="1524E274">
            <w:pPr>
              <w:spacing w:line="280" w:lineRule="exact"/>
              <w:jc w:val="center"/>
              <w:rPr>
                <w:sz w:val="21"/>
                <w:szCs w:val="21"/>
              </w:rPr>
            </w:pPr>
            <w:r>
              <w:rPr>
                <w:sz w:val="21"/>
                <w:szCs w:val="21"/>
              </w:rPr>
              <w:t>姓 名</w:t>
            </w:r>
          </w:p>
        </w:tc>
        <w:tc>
          <w:tcPr>
            <w:tcW w:w="2879" w:type="dxa"/>
            <w:gridSpan w:val="2"/>
            <w:noWrap w:val="0"/>
            <w:vAlign w:val="center"/>
          </w:tcPr>
          <w:p w14:paraId="6DE4CE46">
            <w:pPr>
              <w:spacing w:line="280" w:lineRule="exact"/>
              <w:jc w:val="center"/>
              <w:rPr>
                <w:sz w:val="21"/>
                <w:szCs w:val="21"/>
              </w:rPr>
            </w:pPr>
            <w:r>
              <w:rPr>
                <w:sz w:val="21"/>
                <w:szCs w:val="21"/>
              </w:rPr>
              <w:t>职业证书编号</w:t>
            </w:r>
          </w:p>
        </w:tc>
        <w:tc>
          <w:tcPr>
            <w:tcW w:w="2826" w:type="dxa"/>
            <w:gridSpan w:val="2"/>
            <w:noWrap w:val="0"/>
            <w:vAlign w:val="center"/>
          </w:tcPr>
          <w:p w14:paraId="71258589">
            <w:pPr>
              <w:spacing w:line="280" w:lineRule="exact"/>
              <w:jc w:val="center"/>
              <w:rPr>
                <w:sz w:val="21"/>
                <w:szCs w:val="21"/>
              </w:rPr>
            </w:pPr>
            <w:r>
              <w:rPr>
                <w:sz w:val="21"/>
                <w:szCs w:val="21"/>
              </w:rPr>
              <w:t>资质等级</w:t>
            </w:r>
          </w:p>
        </w:tc>
      </w:tr>
      <w:tr w14:paraId="6DE8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3B552A0">
            <w:pPr>
              <w:spacing w:line="280" w:lineRule="exact"/>
              <w:jc w:val="center"/>
              <w:rPr>
                <w:sz w:val="21"/>
                <w:szCs w:val="21"/>
              </w:rPr>
            </w:pPr>
          </w:p>
        </w:tc>
        <w:tc>
          <w:tcPr>
            <w:tcW w:w="1463" w:type="dxa"/>
            <w:noWrap w:val="0"/>
            <w:vAlign w:val="center"/>
          </w:tcPr>
          <w:p w14:paraId="316E2DDF">
            <w:pPr>
              <w:jc w:val="center"/>
              <w:rPr>
                <w:sz w:val="21"/>
                <w:szCs w:val="21"/>
              </w:rPr>
            </w:pPr>
            <w:r>
              <w:rPr>
                <w:rFonts w:hint="eastAsia"/>
                <w:color w:val="auto"/>
                <w:sz w:val="21"/>
                <w:szCs w:val="21"/>
              </w:rPr>
              <w:t>左振如</w:t>
            </w:r>
          </w:p>
        </w:tc>
        <w:tc>
          <w:tcPr>
            <w:tcW w:w="2879" w:type="dxa"/>
            <w:gridSpan w:val="2"/>
            <w:noWrap w:val="0"/>
            <w:vAlign w:val="center"/>
          </w:tcPr>
          <w:p w14:paraId="57F88A5D">
            <w:pPr>
              <w:jc w:val="center"/>
              <w:rPr>
                <w:sz w:val="21"/>
                <w:szCs w:val="21"/>
              </w:rPr>
            </w:pPr>
            <w:r>
              <w:rPr>
                <w:rFonts w:hint="eastAsia"/>
                <w:color w:val="auto"/>
                <w:sz w:val="21"/>
                <w:szCs w:val="21"/>
              </w:rPr>
              <w:t>0800000000202893</w:t>
            </w:r>
          </w:p>
        </w:tc>
        <w:tc>
          <w:tcPr>
            <w:tcW w:w="2826" w:type="dxa"/>
            <w:gridSpan w:val="2"/>
            <w:noWrap w:val="0"/>
            <w:vAlign w:val="center"/>
          </w:tcPr>
          <w:p w14:paraId="0A9ACAA0">
            <w:pPr>
              <w:spacing w:line="280" w:lineRule="exact"/>
              <w:jc w:val="center"/>
              <w:rPr>
                <w:sz w:val="21"/>
                <w:szCs w:val="21"/>
              </w:rPr>
            </w:pPr>
            <w:r>
              <w:rPr>
                <w:rFonts w:hint="eastAsia"/>
                <w:sz w:val="21"/>
                <w:szCs w:val="21"/>
                <w:lang w:val="en-US" w:eastAsia="zh-CN"/>
              </w:rPr>
              <w:t>二级</w:t>
            </w:r>
          </w:p>
        </w:tc>
      </w:tr>
      <w:tr w14:paraId="6871F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4C552D1">
            <w:pPr>
              <w:spacing w:line="280" w:lineRule="exact"/>
              <w:jc w:val="center"/>
              <w:rPr>
                <w:sz w:val="21"/>
                <w:szCs w:val="21"/>
              </w:rPr>
            </w:pPr>
          </w:p>
        </w:tc>
        <w:tc>
          <w:tcPr>
            <w:tcW w:w="1463" w:type="dxa"/>
            <w:noWrap w:val="0"/>
            <w:vAlign w:val="center"/>
          </w:tcPr>
          <w:p w14:paraId="52328D5E">
            <w:pPr>
              <w:jc w:val="center"/>
              <w:rPr>
                <w:sz w:val="21"/>
                <w:szCs w:val="21"/>
              </w:rPr>
            </w:pPr>
            <w:r>
              <w:rPr>
                <w:rFonts w:hint="eastAsia"/>
                <w:color w:val="auto"/>
                <w:sz w:val="21"/>
                <w:szCs w:val="21"/>
              </w:rPr>
              <w:t>祁岩峰</w:t>
            </w:r>
          </w:p>
        </w:tc>
        <w:tc>
          <w:tcPr>
            <w:tcW w:w="2879" w:type="dxa"/>
            <w:gridSpan w:val="2"/>
            <w:noWrap w:val="0"/>
            <w:vAlign w:val="center"/>
          </w:tcPr>
          <w:p w14:paraId="09BB1EB8">
            <w:pPr>
              <w:widowControl/>
              <w:jc w:val="center"/>
              <w:rPr>
                <w:sz w:val="21"/>
                <w:szCs w:val="21"/>
              </w:rPr>
            </w:pPr>
            <w:r>
              <w:rPr>
                <w:rFonts w:hint="eastAsia"/>
                <w:color w:val="auto"/>
                <w:sz w:val="21"/>
                <w:szCs w:val="21"/>
              </w:rPr>
              <w:t>1100000000303024</w:t>
            </w:r>
          </w:p>
        </w:tc>
        <w:tc>
          <w:tcPr>
            <w:tcW w:w="2826" w:type="dxa"/>
            <w:gridSpan w:val="2"/>
            <w:noWrap w:val="0"/>
            <w:vAlign w:val="center"/>
          </w:tcPr>
          <w:p w14:paraId="2E819E29">
            <w:pPr>
              <w:spacing w:line="280" w:lineRule="exact"/>
              <w:jc w:val="center"/>
              <w:rPr>
                <w:sz w:val="21"/>
                <w:szCs w:val="21"/>
              </w:rPr>
            </w:pPr>
            <w:r>
              <w:rPr>
                <w:rFonts w:hint="eastAsia"/>
                <w:sz w:val="21"/>
                <w:szCs w:val="21"/>
                <w:lang w:val="en-US" w:eastAsia="zh-CN"/>
              </w:rPr>
              <w:t>三级</w:t>
            </w:r>
          </w:p>
        </w:tc>
      </w:tr>
      <w:tr w14:paraId="150E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9464CD4">
            <w:pPr>
              <w:spacing w:line="280" w:lineRule="exact"/>
              <w:jc w:val="center"/>
              <w:rPr>
                <w:sz w:val="21"/>
                <w:szCs w:val="21"/>
              </w:rPr>
            </w:pPr>
          </w:p>
        </w:tc>
        <w:tc>
          <w:tcPr>
            <w:tcW w:w="1463" w:type="dxa"/>
            <w:noWrap w:val="0"/>
            <w:vAlign w:val="center"/>
          </w:tcPr>
          <w:p w14:paraId="042F005F">
            <w:pPr>
              <w:jc w:val="center"/>
              <w:rPr>
                <w:sz w:val="21"/>
                <w:szCs w:val="21"/>
              </w:rPr>
            </w:pPr>
            <w:r>
              <w:rPr>
                <w:color w:val="auto"/>
                <w:sz w:val="21"/>
                <w:szCs w:val="21"/>
              </w:rPr>
              <w:t>李振都</w:t>
            </w:r>
          </w:p>
        </w:tc>
        <w:tc>
          <w:tcPr>
            <w:tcW w:w="2879" w:type="dxa"/>
            <w:gridSpan w:val="2"/>
            <w:noWrap w:val="0"/>
            <w:vAlign w:val="center"/>
          </w:tcPr>
          <w:p w14:paraId="48DAA79F">
            <w:pPr>
              <w:jc w:val="center"/>
              <w:rPr>
                <w:sz w:val="21"/>
                <w:szCs w:val="21"/>
              </w:rPr>
            </w:pPr>
            <w:r>
              <w:rPr>
                <w:color w:val="auto"/>
                <w:sz w:val="21"/>
                <w:szCs w:val="21"/>
              </w:rPr>
              <w:t>1100000000301436</w:t>
            </w:r>
          </w:p>
        </w:tc>
        <w:tc>
          <w:tcPr>
            <w:tcW w:w="2826" w:type="dxa"/>
            <w:gridSpan w:val="2"/>
            <w:noWrap w:val="0"/>
            <w:vAlign w:val="center"/>
          </w:tcPr>
          <w:p w14:paraId="58E3B0FF">
            <w:pPr>
              <w:spacing w:line="280" w:lineRule="exact"/>
              <w:jc w:val="center"/>
              <w:rPr>
                <w:sz w:val="21"/>
                <w:szCs w:val="21"/>
              </w:rPr>
            </w:pPr>
            <w:r>
              <w:rPr>
                <w:rFonts w:hint="eastAsia"/>
                <w:sz w:val="21"/>
                <w:szCs w:val="21"/>
                <w:lang w:val="en-US" w:eastAsia="zh-CN"/>
              </w:rPr>
              <w:t>三级</w:t>
            </w:r>
          </w:p>
        </w:tc>
      </w:tr>
      <w:tr w14:paraId="36F8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226C02F3">
            <w:pPr>
              <w:spacing w:line="280" w:lineRule="exact"/>
              <w:jc w:val="center"/>
              <w:rPr>
                <w:sz w:val="21"/>
                <w:szCs w:val="21"/>
              </w:rPr>
            </w:pPr>
          </w:p>
        </w:tc>
        <w:tc>
          <w:tcPr>
            <w:tcW w:w="1463" w:type="dxa"/>
            <w:noWrap w:val="0"/>
            <w:vAlign w:val="center"/>
          </w:tcPr>
          <w:p w14:paraId="5454D8D7">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730B812B">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1CF00C85">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7465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208B8BCD">
            <w:pPr>
              <w:spacing w:line="280" w:lineRule="exact"/>
              <w:jc w:val="center"/>
              <w:rPr>
                <w:sz w:val="21"/>
                <w:szCs w:val="21"/>
              </w:rPr>
            </w:pPr>
          </w:p>
        </w:tc>
        <w:tc>
          <w:tcPr>
            <w:tcW w:w="1463" w:type="dxa"/>
            <w:noWrap w:val="0"/>
            <w:vAlign w:val="center"/>
          </w:tcPr>
          <w:p w14:paraId="5339519D">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63128B29">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25775A63">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3AE29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4AD43926">
            <w:pPr>
              <w:spacing w:line="280" w:lineRule="exact"/>
              <w:jc w:val="center"/>
              <w:rPr>
                <w:sz w:val="21"/>
                <w:szCs w:val="21"/>
              </w:rPr>
            </w:pPr>
          </w:p>
        </w:tc>
        <w:tc>
          <w:tcPr>
            <w:tcW w:w="1463" w:type="dxa"/>
            <w:noWrap w:val="0"/>
            <w:vAlign w:val="center"/>
          </w:tcPr>
          <w:p w14:paraId="5B35DA13">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1B645DC4">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77B0013E">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401C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70BBAD8">
            <w:pPr>
              <w:spacing w:line="280" w:lineRule="exact"/>
              <w:jc w:val="center"/>
              <w:rPr>
                <w:sz w:val="21"/>
                <w:szCs w:val="21"/>
              </w:rPr>
            </w:pPr>
            <w:r>
              <w:rPr>
                <w:sz w:val="21"/>
                <w:szCs w:val="21"/>
              </w:rPr>
              <w:t>参与评价工作的技术专家</w:t>
            </w:r>
          </w:p>
        </w:tc>
        <w:tc>
          <w:tcPr>
            <w:tcW w:w="1463" w:type="dxa"/>
            <w:noWrap w:val="0"/>
            <w:vAlign w:val="center"/>
          </w:tcPr>
          <w:p w14:paraId="6F7FB8D9">
            <w:pPr>
              <w:spacing w:line="280" w:lineRule="exact"/>
              <w:jc w:val="center"/>
              <w:rPr>
                <w:sz w:val="21"/>
                <w:szCs w:val="21"/>
              </w:rPr>
            </w:pPr>
            <w:r>
              <w:rPr>
                <w:sz w:val="21"/>
                <w:szCs w:val="21"/>
              </w:rPr>
              <w:t>姓 名</w:t>
            </w:r>
          </w:p>
        </w:tc>
        <w:tc>
          <w:tcPr>
            <w:tcW w:w="2879" w:type="dxa"/>
            <w:gridSpan w:val="2"/>
            <w:noWrap w:val="0"/>
            <w:vAlign w:val="center"/>
          </w:tcPr>
          <w:p w14:paraId="39E35F51">
            <w:pPr>
              <w:spacing w:line="280" w:lineRule="exact"/>
              <w:rPr>
                <w:sz w:val="21"/>
                <w:szCs w:val="21"/>
              </w:rPr>
            </w:pPr>
          </w:p>
        </w:tc>
        <w:tc>
          <w:tcPr>
            <w:tcW w:w="2826" w:type="dxa"/>
            <w:gridSpan w:val="2"/>
            <w:noWrap w:val="0"/>
            <w:vAlign w:val="center"/>
          </w:tcPr>
          <w:p w14:paraId="7AC15ED8">
            <w:pPr>
              <w:spacing w:line="280" w:lineRule="exact"/>
              <w:rPr>
                <w:sz w:val="21"/>
                <w:szCs w:val="21"/>
              </w:rPr>
            </w:pPr>
          </w:p>
        </w:tc>
      </w:tr>
      <w:tr w14:paraId="2205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01D148D">
            <w:pPr>
              <w:spacing w:line="280" w:lineRule="exact"/>
              <w:jc w:val="center"/>
              <w:rPr>
                <w:sz w:val="21"/>
                <w:szCs w:val="21"/>
              </w:rPr>
            </w:pPr>
          </w:p>
        </w:tc>
        <w:tc>
          <w:tcPr>
            <w:tcW w:w="1463" w:type="dxa"/>
            <w:noWrap w:val="0"/>
            <w:vAlign w:val="center"/>
          </w:tcPr>
          <w:p w14:paraId="4C1CDCE9">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67EF53FC">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6269A89C">
            <w:pPr>
              <w:spacing w:line="280" w:lineRule="exact"/>
              <w:jc w:val="center"/>
              <w:rPr>
                <w:sz w:val="21"/>
                <w:szCs w:val="21"/>
              </w:rPr>
            </w:pPr>
            <w:r>
              <w:rPr>
                <w:rFonts w:hint="eastAsia"/>
                <w:sz w:val="21"/>
                <w:szCs w:val="21"/>
                <w:lang w:val="en-US" w:eastAsia="zh-CN"/>
              </w:rPr>
              <w:t>无</w:t>
            </w:r>
          </w:p>
        </w:tc>
      </w:tr>
      <w:tr w14:paraId="5819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F360E45">
            <w:pPr>
              <w:spacing w:line="280" w:lineRule="exact"/>
              <w:jc w:val="center"/>
              <w:rPr>
                <w:sz w:val="21"/>
                <w:szCs w:val="21"/>
              </w:rPr>
            </w:pPr>
            <w:r>
              <w:rPr>
                <w:sz w:val="21"/>
                <w:szCs w:val="21"/>
              </w:rPr>
              <w:t>现场开展安全评价工作情况</w:t>
            </w:r>
          </w:p>
        </w:tc>
        <w:tc>
          <w:tcPr>
            <w:tcW w:w="1463" w:type="dxa"/>
            <w:noWrap w:val="0"/>
            <w:vAlign w:val="center"/>
          </w:tcPr>
          <w:p w14:paraId="29493E08">
            <w:pPr>
              <w:spacing w:line="280" w:lineRule="exact"/>
              <w:jc w:val="center"/>
              <w:rPr>
                <w:sz w:val="21"/>
                <w:szCs w:val="21"/>
              </w:rPr>
            </w:pPr>
            <w:r>
              <w:rPr>
                <w:sz w:val="21"/>
                <w:szCs w:val="21"/>
              </w:rPr>
              <w:t>人员名单</w:t>
            </w:r>
          </w:p>
        </w:tc>
        <w:tc>
          <w:tcPr>
            <w:tcW w:w="2879" w:type="dxa"/>
            <w:gridSpan w:val="2"/>
            <w:noWrap w:val="0"/>
            <w:vAlign w:val="center"/>
          </w:tcPr>
          <w:p w14:paraId="600E56D3">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3C628411">
            <w:pPr>
              <w:spacing w:line="280" w:lineRule="exact"/>
              <w:jc w:val="center"/>
              <w:rPr>
                <w:sz w:val="21"/>
                <w:szCs w:val="21"/>
              </w:rPr>
            </w:pPr>
            <w:r>
              <w:rPr>
                <w:sz w:val="21"/>
                <w:szCs w:val="21"/>
              </w:rPr>
              <w:t>到现场主要任务</w:t>
            </w:r>
          </w:p>
        </w:tc>
      </w:tr>
      <w:tr w14:paraId="6F12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B5A2113">
            <w:pPr>
              <w:spacing w:line="280" w:lineRule="exact"/>
              <w:jc w:val="center"/>
              <w:rPr>
                <w:sz w:val="21"/>
                <w:szCs w:val="21"/>
              </w:rPr>
            </w:pPr>
          </w:p>
        </w:tc>
        <w:tc>
          <w:tcPr>
            <w:tcW w:w="1463" w:type="dxa"/>
            <w:noWrap w:val="0"/>
            <w:vAlign w:val="center"/>
          </w:tcPr>
          <w:p w14:paraId="67C2DB19">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7481E0D0">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2023.6.28</w:t>
            </w:r>
          </w:p>
        </w:tc>
        <w:tc>
          <w:tcPr>
            <w:tcW w:w="2826" w:type="dxa"/>
            <w:gridSpan w:val="2"/>
            <w:noWrap w:val="0"/>
            <w:vAlign w:val="center"/>
          </w:tcPr>
          <w:p w14:paraId="245D83B0">
            <w:pPr>
              <w:spacing w:line="280" w:lineRule="exact"/>
              <w:jc w:val="center"/>
              <w:rPr>
                <w:sz w:val="21"/>
                <w:szCs w:val="21"/>
              </w:rPr>
            </w:pPr>
            <w:r>
              <w:rPr>
                <w:rFonts w:hint="eastAsia"/>
                <w:sz w:val="21"/>
                <w:szCs w:val="21"/>
                <w:lang w:val="en-US" w:eastAsia="zh-CN"/>
              </w:rPr>
              <w:t>看现场、协调</w:t>
            </w:r>
          </w:p>
        </w:tc>
      </w:tr>
      <w:tr w14:paraId="5126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4563FC3B">
            <w:pPr>
              <w:spacing w:line="280" w:lineRule="exact"/>
              <w:jc w:val="center"/>
              <w:rPr>
                <w:sz w:val="21"/>
                <w:szCs w:val="21"/>
              </w:rPr>
            </w:pPr>
          </w:p>
        </w:tc>
        <w:tc>
          <w:tcPr>
            <w:tcW w:w="1463" w:type="dxa"/>
            <w:noWrap w:val="0"/>
            <w:vAlign w:val="center"/>
          </w:tcPr>
          <w:p w14:paraId="02EEFAD2">
            <w:pPr>
              <w:spacing w:line="280" w:lineRule="exact"/>
              <w:jc w:val="center"/>
              <w:rPr>
                <w:rFonts w:hint="eastAsia"/>
                <w:sz w:val="21"/>
                <w:szCs w:val="21"/>
              </w:rPr>
            </w:pPr>
            <w:r>
              <w:rPr>
                <w:color w:val="auto"/>
                <w:sz w:val="21"/>
                <w:szCs w:val="21"/>
              </w:rPr>
              <w:t>李振都</w:t>
            </w:r>
          </w:p>
        </w:tc>
        <w:tc>
          <w:tcPr>
            <w:tcW w:w="2879" w:type="dxa"/>
            <w:gridSpan w:val="2"/>
            <w:noWrap w:val="0"/>
            <w:vAlign w:val="center"/>
          </w:tcPr>
          <w:p w14:paraId="42250819">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2023.6.28</w:t>
            </w:r>
          </w:p>
        </w:tc>
        <w:tc>
          <w:tcPr>
            <w:tcW w:w="2826" w:type="dxa"/>
            <w:gridSpan w:val="2"/>
            <w:noWrap w:val="0"/>
            <w:vAlign w:val="center"/>
          </w:tcPr>
          <w:p w14:paraId="4A8494A3">
            <w:pPr>
              <w:spacing w:line="280" w:lineRule="exact"/>
              <w:jc w:val="center"/>
              <w:rPr>
                <w:sz w:val="21"/>
                <w:szCs w:val="21"/>
              </w:rPr>
            </w:pPr>
            <w:r>
              <w:rPr>
                <w:rFonts w:hint="eastAsia"/>
                <w:sz w:val="21"/>
                <w:szCs w:val="21"/>
                <w:lang w:val="en-US" w:eastAsia="zh-CN"/>
              </w:rPr>
              <w:t>看现场、收集资料</w:t>
            </w:r>
          </w:p>
        </w:tc>
      </w:tr>
    </w:tbl>
    <w:p w14:paraId="16020B3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088D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2024-08-21T10:42:59Z</dcterms:created>
  <dc:creator>Administrator</dc:creator>
  <cp:lastModifiedBy>如果可以</cp:lastModifiedBy>
  <dcterms:modified xsi:type="dcterms:W3CDTF">2024-08-21T10:43:20Z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74AEA525A2214EEB896B23BD6566F840_12</vt:lpwstr>
  </property>
</Properties>
</file>