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899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26A04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C89FE4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6105DB6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55B96C3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60E6301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456DB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80078C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394944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西峡县车友石油有限责任公司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31CD6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0AFFAC6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8A34CD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豫安评2023110221</w:t>
            </w:r>
          </w:p>
        </w:tc>
      </w:tr>
      <w:tr w14:paraId="75A42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24F74CF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8B672FC">
            <w:pPr>
              <w:tabs>
                <w:tab w:val="left" w:pos="7200"/>
              </w:tabs>
              <w:spacing w:line="360" w:lineRule="auto"/>
              <w:ind w:firstLine="584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西峡县车友石油有限责任公司</w:t>
            </w: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eastAsia="zh-CN"/>
              </w:rPr>
              <w:t>回车红石桥</w:t>
            </w:r>
            <w:r>
              <w:rPr>
                <w:sz w:val="21"/>
                <w:szCs w:val="21"/>
              </w:rPr>
              <w:t>，为</w:t>
            </w:r>
            <w:r>
              <w:rPr>
                <w:rFonts w:hint="eastAsia"/>
                <w:sz w:val="21"/>
                <w:szCs w:val="21"/>
                <w:lang w:eastAsia="zh-CN"/>
              </w:rPr>
              <w:t>有限责任公司</w:t>
            </w:r>
            <w:r>
              <w:rPr>
                <w:sz w:val="21"/>
                <w:szCs w:val="21"/>
              </w:rPr>
              <w:t>，法定代表人</w:t>
            </w:r>
            <w:r>
              <w:rPr>
                <w:rFonts w:hint="eastAsia"/>
                <w:sz w:val="21"/>
                <w:szCs w:val="21"/>
                <w:lang w:eastAsia="zh-CN"/>
              </w:rPr>
              <w:t>赵彦</w:t>
            </w:r>
            <w:r>
              <w:rPr>
                <w:sz w:val="21"/>
                <w:szCs w:val="21"/>
              </w:rPr>
              <w:t>。站区占地面积约</w:t>
            </w:r>
            <w:r>
              <w:rPr>
                <w:rFonts w:hint="eastAsia"/>
                <w:sz w:val="21"/>
                <w:szCs w:val="21"/>
                <w:lang w:eastAsia="zh-CN"/>
              </w:rPr>
              <w:t>1029m</w:t>
            </w:r>
            <w:r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>，现有人员</w:t>
            </w:r>
            <w:r>
              <w:rPr>
                <w:rFonts w:hint="eastAsia"/>
                <w:sz w:val="21"/>
                <w:szCs w:val="21"/>
                <w:lang w:eastAsia="zh-CN"/>
              </w:rPr>
              <w:t>8人</w:t>
            </w:r>
            <w:r>
              <w:rPr>
                <w:sz w:val="21"/>
                <w:szCs w:val="21"/>
              </w:rPr>
              <w:t>，其中有安全管理人员1名，具体负责加油站的安全管理工作。</w:t>
            </w:r>
            <w:r>
              <w:rPr>
                <w:rFonts w:hint="eastAsia"/>
                <w:sz w:val="21"/>
                <w:szCs w:val="21"/>
              </w:rPr>
              <w:t>于202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取得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</w:rPr>
              <w:t>《危险化学品经营许可证》宛危化经字</w:t>
            </w:r>
            <w:r>
              <w:rPr>
                <w:rFonts w:hint="eastAsia"/>
                <w:sz w:val="21"/>
                <w:szCs w:val="21"/>
              </w:rPr>
              <w:t>【2020】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0021</w:t>
            </w:r>
            <w:r>
              <w:rPr>
                <w:sz w:val="21"/>
                <w:szCs w:val="21"/>
              </w:rPr>
              <w:t>号，有效期至202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，许可经营范围为乙醇汽油、柴油。</w:t>
            </w:r>
          </w:p>
          <w:p w14:paraId="0DEDF667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该站安装有</w:t>
            </w:r>
            <w:r>
              <w:rPr>
                <w:rFonts w:hint="eastAsia" w:ascii="宋体" w:hAnsi="宋体"/>
                <w:color w:val="000000"/>
                <w:spacing w:val="6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color w:val="000000"/>
                <w:spacing w:val="6"/>
                <w:sz w:val="21"/>
                <w:szCs w:val="21"/>
              </w:rPr>
              <w:t>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潜泵</w:t>
            </w:r>
            <w:r>
              <w:rPr>
                <w:sz w:val="21"/>
                <w:szCs w:val="21"/>
              </w:rPr>
              <w:t>加油机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台，地埋式油罐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个，其中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汽油罐2个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其中一个停用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柴油罐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个。柴油折半后总储量</w:t>
            </w:r>
            <w:r>
              <w:rPr>
                <w:rFonts w:hint="eastAsia"/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。根据《汽车加油加气加氢站技术标准》GB50156-2021中加油站分级的标准，</w:t>
            </w:r>
            <w:r>
              <w:rPr>
                <w:rFonts w:hint="eastAsia"/>
                <w:sz w:val="21"/>
                <w:szCs w:val="21"/>
                <w:lang w:eastAsia="zh-CN"/>
              </w:rPr>
              <w:t>西峡县车友石油有限责任公司</w:t>
            </w:r>
            <w:r>
              <w:rPr>
                <w:sz w:val="21"/>
                <w:szCs w:val="21"/>
              </w:rPr>
              <w:t>属</w:t>
            </w:r>
            <w:r>
              <w:rPr>
                <w:rFonts w:hint="eastAsia"/>
                <w:sz w:val="21"/>
                <w:szCs w:val="21"/>
              </w:rPr>
              <w:t>三</w:t>
            </w:r>
            <w:r>
              <w:rPr>
                <w:sz w:val="21"/>
                <w:szCs w:val="21"/>
              </w:rPr>
              <w:t>级加油站。</w:t>
            </w:r>
          </w:p>
        </w:tc>
      </w:tr>
      <w:tr w14:paraId="70A85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12D4C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43C5145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西峡县车友石油有限责任公司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735A2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DCEE01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0464A9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26334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203A9A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3E2CCD2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CF7C26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67540F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58EA5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78CB8F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7965896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3CBEF8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1D49F0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08796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E4403A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4C5740C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7DC65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8C2BB2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DC6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92F96F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DBF2762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12D6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2EBB12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2124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0E2638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EBF62A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01F023A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0D41A3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8E41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A0E80C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8B663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3B7C3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96ACAE5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B6E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931B52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594BDE1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C5C2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A7EA3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C6C5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73FF3E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67E96B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BEDB5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8D6FD6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4403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AB688B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4350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AC1C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D77BCD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30DD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BBB35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9201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08C9C4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0B4FA9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8A7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1F037B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F8D8DC7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32BDAEC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7C4813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2CFE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123AFB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EF6B19F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807305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893EC79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4F7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01EF9B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FC6D97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48DF4C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A1359E5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727D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1136B7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EFF90F9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16C3648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650E99A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EAE8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46B07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6FCECDB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F81239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1F2F5F7E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5781C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86D092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ED218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6B9F52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0FB446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5876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DEA0C1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42C49CB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334BE5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74573F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62DF1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31149E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0AD2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B63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3F3E69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68BC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DD6E5F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20D86DE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3E5C227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9E5241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1D5AF4CA">
      <w:pPr>
        <w:widowControl/>
        <w:jc w:val="left"/>
      </w:pPr>
    </w:p>
    <w:p w14:paraId="4AAE25B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565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2024-08-21T11:11:57Z</dcterms:created>
  <dc:creator>Administrator</dc:creator>
  <cp:lastModifiedBy>如果可以</cp:lastModifiedBy>
  <dcterms:modified xsi:type="dcterms:W3CDTF">2024-08-21T11:12:02Z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D22E7BD27E2F496CBAEC477EC07EFF9C_12</vt:lpwstr>
  </property>
</Properties>
</file>